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Pr="002D68C7" w:rsidRDefault="002D68C7" w:rsidP="002D68C7">
      <w:pPr>
        <w:shd w:val="clear" w:color="auto" w:fill="FFFFFF"/>
        <w:spacing w:after="224" w:line="240" w:lineRule="auto"/>
        <w:jc w:val="center"/>
        <w:outlineLvl w:val="1"/>
        <w:rPr>
          <w:rFonts w:ascii="Tahoma" w:eastAsia="Times New Roman" w:hAnsi="Tahoma" w:cs="Tahoma"/>
          <w:b/>
          <w:bCs/>
          <w:color w:val="2E3A48"/>
          <w:sz w:val="34"/>
          <w:szCs w:val="34"/>
          <w:lang w:eastAsia="ru-RU"/>
        </w:rPr>
      </w:pPr>
      <w:r w:rsidRPr="002D68C7">
        <w:rPr>
          <w:rFonts w:ascii="Tahoma" w:eastAsia="Times New Roman" w:hAnsi="Tahoma" w:cs="Tahoma"/>
          <w:b/>
          <w:bCs/>
          <w:color w:val="2E3A48"/>
          <w:sz w:val="34"/>
          <w:szCs w:val="34"/>
          <w:lang w:eastAsia="ru-RU"/>
        </w:rPr>
        <w:t>Об усилении работы по профилактике экстремизма в образовательных организациях Ростовской области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 xml:space="preserve">В последнее время участились случаи вовлечения молодежи в экстремистскую деятельность, в том числе выражающуюся в посещении </w:t>
      </w:r>
      <w:proofErr w:type="gramStart"/>
      <w:r w:rsidRPr="002D68C7">
        <w:rPr>
          <w:rFonts w:ascii="Tahoma" w:eastAsia="Times New Roman" w:hAnsi="Tahoma" w:cs="Tahoma"/>
          <w:color w:val="646464"/>
          <w:lang w:eastAsia="ru-RU"/>
        </w:rPr>
        <w:t>обучающимися</w:t>
      </w:r>
      <w:proofErr w:type="gram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экстремистских сайтов в сети Интернет.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 xml:space="preserve">В связи </w:t>
      </w:r>
      <w:proofErr w:type="gramStart"/>
      <w:r w:rsidRPr="002D68C7">
        <w:rPr>
          <w:rFonts w:ascii="Tahoma" w:eastAsia="Times New Roman" w:hAnsi="Tahoma" w:cs="Tahoma"/>
          <w:color w:val="646464"/>
          <w:lang w:eastAsia="ru-RU"/>
        </w:rPr>
        <w:t>с</w:t>
      </w:r>
      <w:proofErr w:type="gram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</w:t>
      </w:r>
      <w:proofErr w:type="gramStart"/>
      <w:r w:rsidRPr="002D68C7">
        <w:rPr>
          <w:rFonts w:ascii="Tahoma" w:eastAsia="Times New Roman" w:hAnsi="Tahoma" w:cs="Tahoma"/>
          <w:color w:val="646464"/>
          <w:lang w:eastAsia="ru-RU"/>
        </w:rPr>
        <w:t>изложенным</w:t>
      </w:r>
      <w:proofErr w:type="gram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</w:t>
      </w:r>
      <w:proofErr w:type="spellStart"/>
      <w:r w:rsidRPr="002D68C7">
        <w:rPr>
          <w:rFonts w:ascii="Tahoma" w:eastAsia="Times New Roman" w:hAnsi="Tahoma" w:cs="Tahoma"/>
          <w:color w:val="646464"/>
          <w:lang w:eastAsia="ru-RU"/>
        </w:rPr>
        <w:t>минобразование</w:t>
      </w:r>
      <w:proofErr w:type="spell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Ростовской области считает необходимым неотложно принять дополнительные меры, направленные на недопущение подобных фактов, а именно организовать проведение следующих мероприятий: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цикл интерактивных мероприятий для обучающихся, воспитанников, их законных представителей, направленных на формирование неприятия идеологии терроризма, понимания сущности экстремизма, терроризма, а также правовых последствий совершения правонарушений и преступлений данной направленности;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обновление информации на стендах, официальных сайтах образовательных организаций, содержащей памятки, телефоны служб и специалистов, оказывающих безвозмездные консультации по вопросам противодействия экстремизму и терроризму (приложение);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активизация деятельности «телефонов доверия»;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организация выявления и индивидуального комплексного сопровождения подростков и молодежи, склонных к совершению противоправных действий и агрессивному поведению, в том числе, радикально настроенных;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внедрение в практику работы образовательных организаций волонтерских программ «</w:t>
      </w:r>
      <w:proofErr w:type="gramStart"/>
      <w:r w:rsidRPr="002D68C7">
        <w:rPr>
          <w:rFonts w:ascii="Tahoma" w:eastAsia="Times New Roman" w:hAnsi="Tahoma" w:cs="Tahoma"/>
          <w:color w:val="646464"/>
          <w:lang w:eastAsia="ru-RU"/>
        </w:rPr>
        <w:t>равный</w:t>
      </w:r>
      <w:proofErr w:type="gram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– равному», направленных на профилактику экстремизма среди обучающихся с привлечением актива детских и молодежных общественных организаций;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рассмотрение на методических объединениях преподавателей общественных дисциплин, основ безопасности жизнедеятельности, педагогов-психологов, социальных педагогов эффективных форм профилактической работы в ходе учебного процесса;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проведение совещаний, «круглых столов», проблемных семинаров для специалистов образовательных организаций с участием представителей муниципальных антитеррористических комиссий, органов внутренних дел, общественных и религиозных организаций, национальных диаспор;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мониторинг социальных сетей на предмет выявления экстремистских проявлений, нежелательных контактов обучающихся;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- направление представителей администрации образовательных организаций, отвечающих за данное направление работы, на курсы повышения квалификации и специализированной подготовки;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 xml:space="preserve">- организация межведомственного взаимодействия и развития общественных связей с целью увеличения ресурсов профилактики экстремизма (взаимодействие с </w:t>
      </w:r>
      <w:r w:rsidRPr="002D68C7">
        <w:rPr>
          <w:rFonts w:ascii="Tahoma" w:eastAsia="Times New Roman" w:hAnsi="Tahoma" w:cs="Tahoma"/>
          <w:color w:val="646464"/>
          <w:lang w:eastAsia="ru-RU"/>
        </w:rPr>
        <w:lastRenderedPageBreak/>
        <w:t>правоохранительными органами, общественными, религиозными организациями, представителями национальных диаспор, органами местного самоуправления и др.).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 xml:space="preserve">Обращаем внимание, что в настоящее время проходит существенное обновление официального сайта </w:t>
      </w:r>
      <w:proofErr w:type="spellStart"/>
      <w:r w:rsidRPr="002D68C7">
        <w:rPr>
          <w:rFonts w:ascii="Tahoma" w:eastAsia="Times New Roman" w:hAnsi="Tahoma" w:cs="Tahoma"/>
          <w:color w:val="646464"/>
          <w:lang w:eastAsia="ru-RU"/>
        </w:rPr>
        <w:t>минобразования</w:t>
      </w:r>
      <w:proofErr w:type="spell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Ростовской области в части методических материалов для проведения работы по противодействию экстремизму и терроризму. Рекомендуем специалистам, курирующим данное направление, систематически знакомиться с материалами, размещенными в разделе: </w:t>
      </w:r>
      <w:hyperlink r:id="rId4" w:history="1">
        <w:r w:rsidRPr="002D68C7">
          <w:rPr>
            <w:rFonts w:ascii="Tahoma" w:eastAsia="Times New Roman" w:hAnsi="Tahoma" w:cs="Tahoma"/>
            <w:color w:val="1C7DA0"/>
            <w:u w:val="single"/>
            <w:lang w:eastAsia="ru-RU"/>
          </w:rPr>
          <w:t>http://www.rostobr.ru/activity/antiterror/regulatory_framework_antiterroristich/index.php/Методические%20материалы</w:t>
        </w:r>
      </w:hyperlink>
      <w:r w:rsidRPr="002D68C7">
        <w:rPr>
          <w:rFonts w:ascii="Tahoma" w:eastAsia="Times New Roman" w:hAnsi="Tahoma" w:cs="Tahoma"/>
          <w:color w:val="646464"/>
          <w:lang w:eastAsia="ru-RU"/>
        </w:rPr>
        <w:t>.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proofErr w:type="spellStart"/>
      <w:r w:rsidRPr="002D68C7">
        <w:rPr>
          <w:rFonts w:ascii="Tahoma" w:eastAsia="Times New Roman" w:hAnsi="Tahoma" w:cs="Tahoma"/>
          <w:color w:val="646464"/>
          <w:lang w:eastAsia="ru-RU"/>
        </w:rPr>
        <w:t>Минобразование</w:t>
      </w:r>
      <w:proofErr w:type="spell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Ростовской области считает необходимым в связи с особой актуальностью и социальной значимостью данной проблемы взять вопросы противодействия экстремизму и терроризму на особый контроль руководителей органов, осуществляющих управление в сфере образования, и образовательных организаций.</w:t>
      </w:r>
    </w:p>
    <w:p w:rsidR="002D68C7" w:rsidRPr="002D68C7" w:rsidRDefault="002D68C7" w:rsidP="002D68C7">
      <w:pPr>
        <w:shd w:val="clear" w:color="auto" w:fill="FFFFFF"/>
        <w:spacing w:after="281" w:line="240" w:lineRule="auto"/>
        <w:jc w:val="center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КОНТАКТЫ</w:t>
      </w:r>
    </w:p>
    <w:p w:rsidR="002D68C7" w:rsidRPr="002D68C7" w:rsidRDefault="002D68C7" w:rsidP="002D68C7">
      <w:pPr>
        <w:shd w:val="clear" w:color="auto" w:fill="FFFFFF"/>
        <w:spacing w:after="281" w:line="240" w:lineRule="auto"/>
        <w:jc w:val="center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служб по вопросам противодействия экстремизму</w:t>
      </w:r>
    </w:p>
    <w:p w:rsidR="002D68C7" w:rsidRPr="002D68C7" w:rsidRDefault="002D68C7" w:rsidP="002D68C7">
      <w:pPr>
        <w:shd w:val="clear" w:color="auto" w:fill="FFFFFF"/>
        <w:spacing w:after="281" w:line="240" w:lineRule="auto"/>
        <w:jc w:val="center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Для детей и родителей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ЕСЛИ ВЫ СТОЛКНУЛИСЬ С ПРОЯВЛЕНИЯМИ ЭКСТРЕМИЗМА –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Центр по противодействию экстремизму ГУ МВД России по Ростовской области (</w:t>
      </w: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863) 249 37 54; (863) 249 39 40;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ЕСЛИ НАРУШАЮТСЯ ПРАВА ДЕТЕЙ И ПОДРОСТКОВ –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секретариат Уполномоченного по правам ребенка в Ростовской области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(863) 2800 608; (863) 2800 609;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ЕСЛИ НУЖНА КОНСУЛЬТАЦИЯ ПСИХОЛОГА –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ГБОУ РО «Областной центр психолого-педагогической реабилитации и коррекции» (</w:t>
      </w: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863) 251 14 10</w:t>
      </w:r>
    </w:p>
    <w:p w:rsidR="002D68C7" w:rsidRPr="002D68C7" w:rsidRDefault="002D68C7" w:rsidP="002D68C7">
      <w:pPr>
        <w:shd w:val="clear" w:color="auto" w:fill="FFFFFF"/>
        <w:spacing w:after="281" w:line="240" w:lineRule="auto"/>
        <w:jc w:val="center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Для специалистов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ЕСЛИ НУЖНА КОНСУЛЬТАЦИЯ ЭКСПЕРТА –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 xml:space="preserve">Институт социологии и </w:t>
      </w:r>
      <w:proofErr w:type="spellStart"/>
      <w:r w:rsidRPr="002D68C7">
        <w:rPr>
          <w:rFonts w:ascii="Tahoma" w:eastAsia="Times New Roman" w:hAnsi="Tahoma" w:cs="Tahoma"/>
          <w:color w:val="646464"/>
          <w:lang w:eastAsia="ru-RU"/>
        </w:rPr>
        <w:t>регионоведения</w:t>
      </w:r>
      <w:proofErr w:type="spell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ФГАОУ </w:t>
      </w:r>
      <w:proofErr w:type="gramStart"/>
      <w:r w:rsidRPr="002D68C7">
        <w:rPr>
          <w:rFonts w:ascii="Tahoma" w:eastAsia="Times New Roman" w:hAnsi="Tahoma" w:cs="Tahoma"/>
          <w:color w:val="646464"/>
          <w:lang w:eastAsia="ru-RU"/>
        </w:rPr>
        <w:t>ВО</w:t>
      </w:r>
      <w:proofErr w:type="gram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«Южный федеральный университет»: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Щукина Елена Львовна - канд</w:t>
      </w:r>
      <w:proofErr w:type="gramStart"/>
      <w:r w:rsidRPr="002D68C7">
        <w:rPr>
          <w:rFonts w:ascii="Tahoma" w:eastAsia="Times New Roman" w:hAnsi="Tahoma" w:cs="Tahoma"/>
          <w:color w:val="646464"/>
          <w:lang w:eastAsia="ru-RU"/>
        </w:rPr>
        <w:t>.и</w:t>
      </w:r>
      <w:proofErr w:type="gramEnd"/>
      <w:r w:rsidRPr="002D68C7">
        <w:rPr>
          <w:rFonts w:ascii="Tahoma" w:eastAsia="Times New Roman" w:hAnsi="Tahoma" w:cs="Tahoma"/>
          <w:color w:val="646464"/>
          <w:lang w:eastAsia="ru-RU"/>
        </w:rPr>
        <w:t>ст.наук, доцент, председатель экспертного совета по проведению религиоведческой экспертизы при Управлении Министерства юстиции РФ по Ростовской области – 89281346822,</w:t>
      </w:r>
      <w:r w:rsidRPr="002D68C7">
        <w:rPr>
          <w:rFonts w:ascii="Tahoma" w:eastAsia="Times New Roman" w:hAnsi="Tahoma" w:cs="Tahoma"/>
          <w:color w:val="646464"/>
          <w:lang w:eastAsia="ru-RU"/>
        </w:rPr>
        <w:br/>
        <w:t>Сериков Антон Владимирович - канд.соц.наук, доцент, эксперт Консультативного совета по межэтническим отношениям при Губернаторе Ростовской области</w:t>
      </w:r>
      <w:r w:rsidRPr="002D68C7">
        <w:rPr>
          <w:rFonts w:ascii="Tahoma" w:eastAsia="Times New Roman" w:hAnsi="Tahoma" w:cs="Tahoma"/>
          <w:color w:val="646464"/>
          <w:lang w:eastAsia="ru-RU"/>
        </w:rPr>
        <w:br/>
      </w: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89064222638</w:t>
      </w:r>
      <w:r w:rsidRPr="002D68C7">
        <w:rPr>
          <w:rFonts w:ascii="Tahoma" w:eastAsia="Times New Roman" w:hAnsi="Tahoma" w:cs="Tahoma"/>
          <w:color w:val="646464"/>
          <w:lang w:eastAsia="ru-RU"/>
        </w:rPr>
        <w:t>;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t>ЕСЛИ НУЖНА КОНСУЛЬТАЦИЯ ПО ОРГАНИЗАЦИОННО-МЕТОДИЧЕСКИМ ВОПРОСАМ –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r w:rsidRPr="002D68C7">
        <w:rPr>
          <w:rFonts w:ascii="Tahoma" w:eastAsia="Times New Roman" w:hAnsi="Tahoma" w:cs="Tahoma"/>
          <w:color w:val="646464"/>
          <w:lang w:eastAsia="ru-RU"/>
        </w:rPr>
        <w:lastRenderedPageBreak/>
        <w:t>министерство общего и профессионального образования Ростовской области:</w:t>
      </w:r>
    </w:p>
    <w:p w:rsidR="002D68C7" w:rsidRPr="002D68C7" w:rsidRDefault="002D68C7" w:rsidP="002D68C7">
      <w:pPr>
        <w:shd w:val="clear" w:color="auto" w:fill="FFFFFF"/>
        <w:spacing w:after="281" w:line="240" w:lineRule="auto"/>
        <w:rPr>
          <w:rFonts w:ascii="Tahoma" w:eastAsia="Times New Roman" w:hAnsi="Tahoma" w:cs="Tahoma"/>
          <w:color w:val="646464"/>
          <w:lang w:eastAsia="ru-RU"/>
        </w:rPr>
      </w:pPr>
      <w:proofErr w:type="spellStart"/>
      <w:r w:rsidRPr="002D68C7">
        <w:rPr>
          <w:rFonts w:ascii="Tahoma" w:eastAsia="Times New Roman" w:hAnsi="Tahoma" w:cs="Tahoma"/>
          <w:color w:val="646464"/>
          <w:lang w:eastAsia="ru-RU"/>
        </w:rPr>
        <w:t>Остапенко</w:t>
      </w:r>
      <w:proofErr w:type="spellEnd"/>
      <w:r w:rsidRPr="002D68C7">
        <w:rPr>
          <w:rFonts w:ascii="Tahoma" w:eastAsia="Times New Roman" w:hAnsi="Tahoma" w:cs="Tahoma"/>
          <w:color w:val="646464"/>
          <w:lang w:eastAsia="ru-RU"/>
        </w:rPr>
        <w:t xml:space="preserve"> Анна Владимировна – главный специалист сектора сетевого взаимодействия с организациями профессионального образования управления непрерывного образования</w:t>
      </w:r>
      <w:r w:rsidRPr="002D68C7">
        <w:rPr>
          <w:rFonts w:ascii="Tahoma" w:eastAsia="Times New Roman" w:hAnsi="Tahoma" w:cs="Tahoma"/>
          <w:b/>
          <w:bCs/>
          <w:color w:val="646464"/>
          <w:lang w:eastAsia="ru-RU"/>
        </w:rPr>
        <w:t> (863) 240 25 60</w:t>
      </w: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p w:rsidR="002D68C7" w:rsidRDefault="002D68C7" w:rsidP="00214B6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/>
          <w:bCs/>
          <w:color w:val="333333"/>
        </w:rPr>
      </w:pPr>
    </w:p>
    <w:sectPr w:rsidR="002D68C7" w:rsidSect="0001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64"/>
    <w:rsid w:val="0001643B"/>
    <w:rsid w:val="00214B64"/>
    <w:rsid w:val="002D68C7"/>
    <w:rsid w:val="00D9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B"/>
  </w:style>
  <w:style w:type="paragraph" w:styleId="2">
    <w:name w:val="heading 2"/>
    <w:basedOn w:val="a"/>
    <w:link w:val="20"/>
    <w:uiPriority w:val="9"/>
    <w:qFormat/>
    <w:rsid w:val="002D6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4B64"/>
    <w:rPr>
      <w:i/>
      <w:iCs/>
    </w:rPr>
  </w:style>
  <w:style w:type="character" w:styleId="a5">
    <w:name w:val="Strong"/>
    <w:basedOn w:val="a0"/>
    <w:uiPriority w:val="22"/>
    <w:qFormat/>
    <w:rsid w:val="00214B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6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D6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tobr.ru/activity/antiterror/regulatory_framework_antiterroristich/index.php/%D0%9C%D0%B5%D1%82%D0%BE%D0%B4%D0%B8%D1%87%D0%B5%D1%81%D0%BA%D0%B8%D0%B5%20%D0%BC%D0%B0%D1%82%D0%B5%D1%80%D0%B8%D0%B0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2020-05-20T09:32:00Z</dcterms:created>
  <dcterms:modified xsi:type="dcterms:W3CDTF">2020-05-20T09:42:00Z</dcterms:modified>
</cp:coreProperties>
</file>